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  <w:lang w:val="en-US" w:eastAsia="zh-CN"/>
        </w:rPr>
        <w:t>销 售</w:t>
      </w:r>
      <w:r>
        <w:rPr>
          <w:rFonts w:hint="eastAsia" w:ascii="微软雅黑" w:hAnsi="微软雅黑" w:eastAsia="微软雅黑" w:cs="微软雅黑"/>
          <w:b/>
          <w:bCs/>
          <w:color w:val="C00000"/>
          <w:sz w:val="52"/>
          <w:szCs w:val="52"/>
        </w:rPr>
        <w:t xml:space="preserve"> 佣 金 合 同</w:t>
      </w:r>
    </w:p>
    <w:p>
      <w:pPr>
        <w:spacing w:line="276" w:lineRule="auto"/>
        <w:rPr>
          <w:rFonts w:hint="eastAsia" w:ascii="微软雅黑" w:hAnsi="微软雅黑" w:eastAsia="微软雅黑" w:cs="微软雅黑"/>
          <w:sz w:val="22"/>
        </w:rPr>
      </w:pPr>
    </w:p>
    <w:p>
      <w:pPr>
        <w:spacing w:line="276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 xml:space="preserve">甲方：（公司） </w:t>
      </w:r>
      <w:r>
        <w:rPr>
          <w:rFonts w:hint="eastAsia" w:ascii="微软雅黑" w:hAnsi="微软雅黑" w:eastAsia="微软雅黑" w:cs="微软雅黑"/>
          <w:sz w:val="22"/>
          <w:u w:val="single"/>
        </w:rPr>
        <w:t xml:space="preserve">                            </w:t>
      </w:r>
    </w:p>
    <w:p>
      <w:pPr>
        <w:spacing w:line="276" w:lineRule="auto"/>
        <w:rPr>
          <w:rFonts w:hint="eastAsia" w:ascii="微软雅黑" w:hAnsi="微软雅黑" w:eastAsia="微软雅黑" w:cs="微软雅黑"/>
          <w:sz w:val="22"/>
        </w:rPr>
      </w:pPr>
    </w:p>
    <w:p>
      <w:pPr>
        <w:spacing w:line="276" w:lineRule="auto"/>
        <w:rPr>
          <w:rFonts w:hint="eastAsia" w:ascii="微软雅黑" w:hAnsi="微软雅黑" w:eastAsia="微软雅黑" w:cs="微软雅黑"/>
          <w:sz w:val="22"/>
          <w:u w:val="single"/>
        </w:rPr>
      </w:pPr>
      <w:r>
        <w:rPr>
          <w:rFonts w:hint="eastAsia" w:ascii="微软雅黑" w:hAnsi="微软雅黑" w:eastAsia="微软雅黑" w:cs="微软雅黑"/>
          <w:sz w:val="22"/>
        </w:rPr>
        <w:t xml:space="preserve">乙方：（中间人) </w:t>
      </w:r>
      <w:r>
        <w:rPr>
          <w:rFonts w:hint="eastAsia" w:ascii="微软雅黑" w:hAnsi="微软雅黑" w:eastAsia="微软雅黑" w:cs="微软雅黑"/>
          <w:sz w:val="22"/>
          <w:u w:val="single"/>
        </w:rPr>
        <w:t xml:space="preserve">                            </w:t>
      </w:r>
    </w:p>
    <w:p>
      <w:pPr>
        <w:spacing w:line="276" w:lineRule="auto"/>
        <w:rPr>
          <w:rFonts w:hint="eastAsia" w:ascii="微软雅黑" w:hAnsi="微软雅黑" w:eastAsia="微软雅黑" w:cs="微软雅黑"/>
          <w:sz w:val="22"/>
        </w:rPr>
      </w:pPr>
    </w:p>
    <w:p>
      <w:pPr>
        <w:spacing w:line="360" w:lineRule="auto"/>
        <w:ind w:firstLine="440" w:firstLineChars="200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 xml:space="preserve">根据《中华人民共和国合同法》和有关法律法规的规定，乙方接受甲方的委托，协助甲方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（以下简称丙方）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的合同</w:t>
      </w:r>
      <w:r>
        <w:rPr>
          <w:rFonts w:hint="eastAsia" w:ascii="微软雅黑" w:hAnsi="微软雅黑" w:eastAsia="微软雅黑" w:cs="微软雅黑"/>
          <w:sz w:val="22"/>
        </w:rPr>
        <w:t>，双方经协商一致，签订本合同。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第一条：委托事项：甲方委托乙方协助甲方与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丙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签定销售合同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第二条：委托事项的具体要求：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（1）按甲方与丙方签订的销售合同，甲方应保证所供应产品的合法性及保证产品质量和工程施工质量，若出现产品质量问题、施工和其他不合法问题，后果均由甲方承担。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（2）甲方与丙方交易的具体价格、交货方式、支付方式等，甲方与丙方协商约定。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（3）为方便乙方联系业务，甲方需要及时提供除乙方本职以外的所有便利，货款达到甲方帐户后，甲方应及时通知乙方，以便乙方开展下一步工作。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（4）在售前及合同执行过程中，乙方只承担乙方联系客户的电话费，上网费，路费，其他一切费用都由甲方承担。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（5）乙方负责联系客户，协助甲方签定销售合同，并协助甲方办理合同结款。</w:t>
      </w:r>
    </w:p>
    <w:p>
      <w:pPr>
        <w:tabs>
          <w:tab w:val="left" w:pos="2267"/>
        </w:tabs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ab/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第三条：佣金的计算、给付方式、给付时间：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（1）甲方同意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每次按实际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签订的销售合同总金额的</w:t>
      </w:r>
      <w:r>
        <w:rPr>
          <w:rFonts w:hint="eastAsia" w:ascii="微软雅黑" w:hAnsi="微软雅黑" w:eastAsia="微软雅黑" w:cs="微软雅黑"/>
          <w:sz w:val="22"/>
        </w:rPr>
        <w:t xml:space="preserve">    支付佣金给乙方（人民币）。乙方给甲方开具相应金额的服务费发票。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（2）给付方式及时间：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 xml:space="preserve">     甲方与丙方签订合同并收到预付款后，五个工作日内支付佣金总额的   给乙方。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时间以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银行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转账单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日期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为准。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账户信息如下：</w:t>
      </w: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户  名：</w:t>
      </w:r>
      <w:r>
        <w:rPr>
          <w:rFonts w:hint="eastAsia" w:ascii="微软雅黑" w:hAnsi="微软雅黑" w:eastAsia="微软雅黑" w:cs="微软雅黑"/>
          <w:sz w:val="22"/>
        </w:rPr>
        <w:t xml:space="preserve"> </w:t>
      </w: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开户行: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 xml:space="preserve"> </w:t>
      </w:r>
    </w:p>
    <w:p>
      <w:pPr>
        <w:widowControl/>
        <w:shd w:val="clear" w:color="auto" w:fill="FFFFFF"/>
        <w:spacing w:after="150" w:line="360" w:lineRule="auto"/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卡  号：</w:t>
      </w: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第四条：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甲方承诺如果甲方、乙方和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三方之间达不成购销合作，甲方、甲方的子公司或者甲方的关联公司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及代理公司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不得单独与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>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子公司或其关联公司另行洽谈采购本合同涉及到的购销业务。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第四条：违约责任：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 甲方若不按本合同第三条的（2）执行，逾期一天应支付乙方滞纳金，滞纳金系数为：总佣金的千分之五每天。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 甲方同意凡乙方介绍给丙方的每笔业务，及该业务所涉及的相关销售，甲方都将按本合同的第三条支付佣金给乙方，否则，甲方愿接受合同成交额的   罚款支付给乙方。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第五条：关于销售合同终止问题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 xml:space="preserve">    在乙方联系并协助甲方与丙方签订销售合同后，若是由于甲方的原因终止了甲方与丙方的销售合同，则甲方要承担客户的损失，并还要继续支付乙方该笔销售合同应得的佣金。若是由于丙方的原因造成合同的终止，则甲方不支付乙方的佣金，乙方不承担任何损失和后果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第六条：争议解决方式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对违约行为若双方协商不成，可凭此合同向人民法院提出诉讼。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第七条：本合同未尽事宜双方协商解决。本合同一式贰份双方各执壹份具有同等法律效用。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</w:rPr>
      </w:pP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 </w:t>
      </w: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甲方（印章）：                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 xml:space="preserve">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 xml:space="preserve">    乙方： </w:t>
      </w: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 xml:space="preserve">经办人：                       </w:t>
      </w:r>
    </w:p>
    <w:p>
      <w:pPr>
        <w:widowControl/>
        <w:shd w:val="clear" w:color="auto" w:fill="FFFFFF"/>
        <w:spacing w:after="150" w:line="360" w:lineRule="auto"/>
        <w:ind w:firstLine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>日 期：                              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</w:rPr>
        <w:t xml:space="preserve">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1"/>
          <w:lang w:eastAsia="zh-Hans"/>
        </w:rPr>
        <w:t xml:space="preserve">  日期：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753BE"/>
    <w:rsid w:val="000466F0"/>
    <w:rsid w:val="000C2BF4"/>
    <w:rsid w:val="004A6F7B"/>
    <w:rsid w:val="004A72BB"/>
    <w:rsid w:val="00562991"/>
    <w:rsid w:val="00605672"/>
    <w:rsid w:val="00613DC3"/>
    <w:rsid w:val="006318E7"/>
    <w:rsid w:val="00677030"/>
    <w:rsid w:val="009D6F88"/>
    <w:rsid w:val="00AD0D4E"/>
    <w:rsid w:val="00B108DC"/>
    <w:rsid w:val="00C24798"/>
    <w:rsid w:val="00C84230"/>
    <w:rsid w:val="00D069C1"/>
    <w:rsid w:val="00D2524B"/>
    <w:rsid w:val="00F419AA"/>
    <w:rsid w:val="0AF753BE"/>
    <w:rsid w:val="252B2F6D"/>
    <w:rsid w:val="77F07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7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nv\AppData\Roaming\kingsoft\office6\templates\download\0f8dc6b87754c6aa621b897f403d3edb\&#38144;&#21806;&#20323;&#37329;&#21512;&#2151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销售佣金合同.doc.docx</Template>
  <Pages>3</Pages>
  <Words>1000</Words>
  <Characters>1000</Characters>
  <Lines>8</Lines>
  <Paragraphs>2</Paragraphs>
  <TotalTime>0</TotalTime>
  <ScaleCrop>false</ScaleCrop>
  <LinksUpToDate>false</LinksUpToDate>
  <CharactersWithSpaces>1226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2023-08-21T04:03:00Z</dcterms:created>
  <dc:creator>可乐</dc:creator>
  <cp:lastModifiedBy>可乐</cp:lastModifiedBy>
  <dcterms:modified xsi:type="dcterms:W3CDTF">2023-08-21T04:03:21Z</dcterms:modified>
  <dc:title>贸 易 佣 金 合 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A2390F84521A427D98315225FA4C4B0F_11</vt:lpwstr>
  </property>
</Properties>
</file>